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47" w:rsidRPr="00EA2147" w:rsidRDefault="00EA2147" w:rsidP="00EA2147">
      <w:pPr>
        <w:widowControl w:val="0"/>
        <w:ind w:firstLine="709"/>
        <w:jc w:val="center"/>
        <w:rPr>
          <w:sz w:val="28"/>
          <w:szCs w:val="28"/>
        </w:rPr>
      </w:pPr>
      <w:r w:rsidRPr="00EA2147">
        <w:rPr>
          <w:sz w:val="28"/>
          <w:szCs w:val="28"/>
        </w:rPr>
        <w:t>Бюджет сельского поселения. Доходы 2017г.</w:t>
      </w:r>
    </w:p>
    <w:p w:rsidR="00EA2147" w:rsidRPr="00EA2147" w:rsidRDefault="00EA2147" w:rsidP="00EA2147">
      <w:pPr>
        <w:widowControl w:val="0"/>
        <w:ind w:firstLine="709"/>
        <w:jc w:val="center"/>
        <w:rPr>
          <w:sz w:val="28"/>
          <w:szCs w:val="28"/>
        </w:rPr>
      </w:pPr>
      <w:r w:rsidRPr="00EA2147">
        <w:rPr>
          <w:sz w:val="28"/>
          <w:szCs w:val="28"/>
        </w:rPr>
        <w:t>и плановый период 2018 и 2019гг.</w:t>
      </w:r>
    </w:p>
    <w:p w:rsidR="00EA2147" w:rsidRDefault="00EA2147" w:rsidP="00EA2147"/>
    <w:tbl>
      <w:tblPr>
        <w:tblpPr w:leftFromText="180" w:rightFromText="180" w:bottomFromText="200" w:vertAnchor="text" w:horzAnchor="margin" w:tblpY="43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0"/>
        <w:gridCol w:w="1808"/>
        <w:gridCol w:w="2160"/>
        <w:gridCol w:w="1980"/>
      </w:tblGrid>
      <w:tr w:rsidR="00EA2147" w:rsidTr="00EA214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Наименования показателя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hd w:val="clear" w:color="auto" w:fill="FFFFFF"/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47" w:rsidRDefault="00EA21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47" w:rsidRDefault="00EA21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EA2147" w:rsidTr="00EA214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1"/>
              </w:rPr>
              <w:t>Итого доходов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20 736,11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19 542,01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47" w:rsidRDefault="00EA21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19 738,41</w:t>
            </w:r>
          </w:p>
        </w:tc>
      </w:tr>
      <w:tr w:rsidR="00EA2147" w:rsidTr="00EA214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hd w:val="clear" w:color="auto" w:fill="FFFFFF"/>
              <w:spacing w:line="276" w:lineRule="auto"/>
              <w:rPr>
                <w:b/>
              </w:rPr>
            </w:pPr>
            <w:r>
              <w:rPr>
                <w:b/>
                <w:color w:val="000000"/>
                <w:spacing w:val="-2"/>
              </w:rPr>
              <w:t>Собственные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1121,6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1 129,8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1 136,8</w:t>
            </w:r>
          </w:p>
        </w:tc>
      </w:tr>
      <w:tr w:rsidR="00EA2147" w:rsidTr="00EA214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1"/>
              </w:rPr>
              <w:t>налог на имущество физических лиц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jc w:val="center"/>
            </w:pPr>
            <w:r>
              <w:t>266,0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jc w:val="center"/>
            </w:pPr>
            <w:r>
              <w:t>266,0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jc w:val="center"/>
            </w:pPr>
            <w:r>
              <w:t>266,0</w:t>
            </w:r>
          </w:p>
        </w:tc>
      </w:tr>
      <w:tr w:rsidR="00EA2147" w:rsidTr="00EA214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hd w:val="clear" w:color="auto" w:fill="FFFFFF"/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НДФЛ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jc w:val="center"/>
            </w:pPr>
            <w:r>
              <w:t>120,5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jc w:val="center"/>
            </w:pPr>
            <w:r>
              <w:t>128,5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jc w:val="center"/>
            </w:pPr>
            <w:r>
              <w:t>135,3</w:t>
            </w:r>
          </w:p>
        </w:tc>
      </w:tr>
      <w:tr w:rsidR="00EA2147" w:rsidTr="00EA214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1"/>
              </w:rPr>
              <w:t xml:space="preserve">земельный налог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jc w:val="center"/>
            </w:pPr>
            <w:r>
              <w:t>734,0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jc w:val="center"/>
            </w:pPr>
            <w:r>
              <w:t>734,0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jc w:val="center"/>
            </w:pPr>
            <w:r>
              <w:t>734,0</w:t>
            </w:r>
          </w:p>
        </w:tc>
      </w:tr>
      <w:tr w:rsidR="00EA2147" w:rsidTr="00EA214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hd w:val="clear" w:color="auto" w:fill="FFFFFF"/>
              <w:spacing w:line="276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Единый сельскохозяйственный налог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jc w:val="center"/>
            </w:pPr>
            <w:r>
              <w:t>1,1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jc w:val="center"/>
            </w:pPr>
            <w:r>
              <w:t>1,3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jc w:val="center"/>
            </w:pPr>
            <w:r>
              <w:t>1,5</w:t>
            </w:r>
          </w:p>
        </w:tc>
      </w:tr>
      <w:tr w:rsidR="00EA2147" w:rsidTr="00EA214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/>
                <w:spacing w:val="-3"/>
              </w:rPr>
              <w:t>Безвозмездные поступления от других бюджетов системы РФ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19 614,51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18 412,21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18 601,61</w:t>
            </w:r>
          </w:p>
        </w:tc>
      </w:tr>
      <w:tr w:rsidR="00EA2147" w:rsidTr="00EA214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в том числе: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7" w:rsidRDefault="00EA214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7" w:rsidRDefault="00EA214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7" w:rsidRDefault="00EA214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A2147" w:rsidTr="00EA214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Прочие безвозмездные поступления в бюджет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EA2147" w:rsidTr="00EA214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Прочие межбюджетные трансферты бюджетам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EA2147" w:rsidTr="00EA2147">
        <w:trPr>
          <w:trHeight w:val="696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Дотации бюджетам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jc w:val="center"/>
            </w:pPr>
            <w:r>
              <w:t>6 646,8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jc w:val="center"/>
            </w:pPr>
            <w:r>
              <w:t>6 089,4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jc w:val="center"/>
            </w:pPr>
            <w:r>
              <w:t>6 175,8</w:t>
            </w:r>
          </w:p>
        </w:tc>
      </w:tr>
      <w:tr w:rsidR="00EA2147" w:rsidTr="00EA214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Прочие субсидии бюджетам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EA2147" w:rsidTr="00EA214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Субвенции бюджетам поселений на осуществление воинского учета на территориях, где отсутствуют военные комиссариаты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jc w:val="center"/>
            </w:pPr>
            <w:r>
              <w:t>189,01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jc w:val="center"/>
            </w:pPr>
            <w:r>
              <w:t>189,01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jc w:val="center"/>
            </w:pPr>
            <w:r>
              <w:t>189,01</w:t>
            </w:r>
          </w:p>
        </w:tc>
      </w:tr>
      <w:tr w:rsidR="00EA2147" w:rsidTr="00EA214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Межбюджетные трансферты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jc w:val="center"/>
            </w:pPr>
            <w:r>
              <w:t>12 778,7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jc w:val="center"/>
            </w:pPr>
            <w:r>
              <w:t>11 004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jc w:val="center"/>
            </w:pPr>
            <w:r>
              <w:t>11 100</w:t>
            </w:r>
          </w:p>
        </w:tc>
      </w:tr>
      <w:tr w:rsidR="00EA2147" w:rsidTr="00EA214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Возврат остатка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7" w:rsidRDefault="00EA2147">
            <w:pPr>
              <w:spacing w:line="276" w:lineRule="auto"/>
              <w:jc w:val="both"/>
            </w:pPr>
          </w:p>
        </w:tc>
      </w:tr>
      <w:tr w:rsidR="00EA2147" w:rsidTr="00EA2147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hd w:val="clear" w:color="auto" w:fill="FFFFFF"/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Невыясненные поступления, зачисляемые в бюджет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7" w:rsidRDefault="00EA21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Default="00EA214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7" w:rsidRDefault="00EA214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EA2147" w:rsidRDefault="00EA2147" w:rsidP="00EA2147">
      <w:pPr>
        <w:spacing w:line="360" w:lineRule="auto"/>
        <w:jc w:val="both"/>
        <w:rPr>
          <w:color w:val="000000" w:themeColor="text1"/>
        </w:rPr>
      </w:pPr>
    </w:p>
    <w:p w:rsidR="00EA2147" w:rsidRDefault="00EA2147" w:rsidP="00EA2147">
      <w:pPr>
        <w:spacing w:line="360" w:lineRule="auto"/>
        <w:jc w:val="both"/>
        <w:rPr>
          <w:color w:val="000000" w:themeColor="text1"/>
        </w:rPr>
      </w:pPr>
    </w:p>
    <w:p w:rsidR="00EA2147" w:rsidRDefault="00EA2147" w:rsidP="00EA2147">
      <w:pPr>
        <w:spacing w:line="360" w:lineRule="auto"/>
        <w:jc w:val="both"/>
        <w:rPr>
          <w:color w:val="000000" w:themeColor="text1"/>
        </w:rPr>
      </w:pPr>
    </w:p>
    <w:p w:rsidR="00EA2147" w:rsidRDefault="00EA2147" w:rsidP="00EA2147">
      <w:pPr>
        <w:spacing w:line="360" w:lineRule="auto"/>
        <w:jc w:val="both"/>
        <w:rPr>
          <w:color w:val="000000" w:themeColor="text1"/>
        </w:rPr>
      </w:pPr>
    </w:p>
    <w:p w:rsidR="00EA2147" w:rsidRPr="00EA2147" w:rsidRDefault="00EA2147" w:rsidP="00EA2147">
      <w:pPr>
        <w:widowControl w:val="0"/>
        <w:ind w:firstLine="709"/>
        <w:jc w:val="center"/>
        <w:rPr>
          <w:sz w:val="28"/>
          <w:szCs w:val="28"/>
        </w:rPr>
      </w:pPr>
      <w:r w:rsidRPr="00EA2147">
        <w:rPr>
          <w:sz w:val="28"/>
          <w:szCs w:val="28"/>
        </w:rPr>
        <w:t xml:space="preserve">Бюджет сельского поселения. Расходы 2017г. </w:t>
      </w:r>
    </w:p>
    <w:p w:rsidR="00EA2147" w:rsidRPr="00EA2147" w:rsidRDefault="00EA2147" w:rsidP="00EA2147">
      <w:pPr>
        <w:widowControl w:val="0"/>
        <w:ind w:firstLine="709"/>
        <w:jc w:val="center"/>
        <w:rPr>
          <w:sz w:val="28"/>
          <w:szCs w:val="28"/>
        </w:rPr>
      </w:pPr>
      <w:r w:rsidRPr="00EA2147">
        <w:rPr>
          <w:sz w:val="28"/>
          <w:szCs w:val="28"/>
        </w:rPr>
        <w:t>и плановый период 2018 и 2019гг.</w:t>
      </w:r>
    </w:p>
    <w:p w:rsidR="00EA2147" w:rsidRDefault="00EA2147" w:rsidP="00EA2147">
      <w:pPr>
        <w:spacing w:line="360" w:lineRule="auto"/>
        <w:jc w:val="center"/>
      </w:pPr>
    </w:p>
    <w:tbl>
      <w:tblPr>
        <w:tblpPr w:leftFromText="180" w:rightFromText="180" w:bottomFromText="200" w:vertAnchor="text" w:horzAnchor="margin" w:tblpY="147"/>
        <w:tblW w:w="8709" w:type="dxa"/>
        <w:tblLook w:val="01E0"/>
      </w:tblPr>
      <w:tblGrid>
        <w:gridCol w:w="4068"/>
        <w:gridCol w:w="1620"/>
        <w:gridCol w:w="1720"/>
        <w:gridCol w:w="1301"/>
      </w:tblGrid>
      <w:tr w:rsidR="00EA2147" w:rsidTr="00EA214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both"/>
            </w:pPr>
            <w:r w:rsidRPr="00EA2147">
              <w:t>Наименование</w:t>
            </w:r>
          </w:p>
          <w:p w:rsidR="00EA2147" w:rsidRPr="00EA2147" w:rsidRDefault="00EA2147">
            <w:pPr>
              <w:spacing w:line="276" w:lineRule="auto"/>
              <w:jc w:val="both"/>
            </w:pPr>
            <w:r w:rsidRPr="00EA2147">
              <w:t>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</w:pPr>
            <w:r w:rsidRPr="00EA2147">
              <w:t>2017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</w:pPr>
            <w:r w:rsidRPr="00EA2147">
              <w:t>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</w:pPr>
            <w:r w:rsidRPr="00EA2147">
              <w:t>2019</w:t>
            </w:r>
          </w:p>
        </w:tc>
      </w:tr>
      <w:tr w:rsidR="00EA2147" w:rsidTr="00EA214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7" w:rsidRPr="00EA2147" w:rsidRDefault="00EA2147">
            <w:pPr>
              <w:spacing w:line="276" w:lineRule="auto"/>
              <w:rPr>
                <w:b/>
              </w:rPr>
            </w:pPr>
            <w:r w:rsidRPr="00EA2147">
              <w:rPr>
                <w:b/>
              </w:rPr>
              <w:t xml:space="preserve">Расходы бюджета </w:t>
            </w:r>
            <w:proofErr w:type="gramStart"/>
            <w:r w:rsidRPr="00EA2147">
              <w:rPr>
                <w:b/>
              </w:rPr>
              <w:t>–И</w:t>
            </w:r>
            <w:proofErr w:type="gramEnd"/>
            <w:r w:rsidRPr="00EA2147">
              <w:rPr>
                <w:b/>
              </w:rPr>
              <w:t>ТОГО</w:t>
            </w:r>
          </w:p>
          <w:p w:rsidR="00EA2147" w:rsidRPr="00EA2147" w:rsidRDefault="00EA2147">
            <w:pPr>
              <w:spacing w:line="276" w:lineRule="auto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  <w:rPr>
                <w:b/>
              </w:rPr>
            </w:pPr>
            <w:r w:rsidRPr="00EA2147">
              <w:rPr>
                <w:b/>
              </w:rPr>
              <w:t>20 736,11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  <w:rPr>
                <w:b/>
              </w:rPr>
            </w:pPr>
            <w:r w:rsidRPr="00EA2147">
              <w:rPr>
                <w:b/>
              </w:rPr>
              <w:t>18 412,21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  <w:rPr>
                <w:b/>
              </w:rPr>
            </w:pPr>
            <w:r w:rsidRPr="00EA2147">
              <w:rPr>
                <w:b/>
              </w:rPr>
              <w:t>18 601,61</w:t>
            </w:r>
          </w:p>
        </w:tc>
      </w:tr>
      <w:tr w:rsidR="00EA2147" w:rsidTr="00EA214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7" w:rsidRPr="00EA2147" w:rsidRDefault="00EA2147">
            <w:pPr>
              <w:spacing w:line="276" w:lineRule="auto"/>
              <w:jc w:val="both"/>
              <w:rPr>
                <w:b/>
              </w:rPr>
            </w:pPr>
            <w:r w:rsidRPr="00EA2147">
              <w:rPr>
                <w:b/>
              </w:rPr>
              <w:t>Общегосударственные вопросы</w:t>
            </w:r>
          </w:p>
          <w:p w:rsidR="00EA2147" w:rsidRPr="00EA2147" w:rsidRDefault="00EA214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  <w:rPr>
                <w:b/>
              </w:rPr>
            </w:pPr>
            <w:r w:rsidRPr="00EA2147">
              <w:rPr>
                <w:b/>
              </w:rPr>
              <w:t>2  392,58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  <w:rPr>
                <w:b/>
              </w:rPr>
            </w:pPr>
            <w:r w:rsidRPr="00EA2147">
              <w:rPr>
                <w:b/>
              </w:rPr>
              <w:t>1 979,08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  <w:rPr>
                <w:b/>
              </w:rPr>
            </w:pPr>
            <w:r w:rsidRPr="00EA2147">
              <w:rPr>
                <w:b/>
              </w:rPr>
              <w:t>1 992,29</w:t>
            </w:r>
          </w:p>
        </w:tc>
      </w:tr>
      <w:tr w:rsidR="00EA2147" w:rsidTr="00EA214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7" w:rsidRPr="00EA2147" w:rsidRDefault="00EA2147">
            <w:pPr>
              <w:spacing w:line="276" w:lineRule="auto"/>
              <w:jc w:val="both"/>
            </w:pPr>
            <w:r w:rsidRPr="00EA2147">
              <w:t>Другие общегосударственные вопросы</w:t>
            </w:r>
          </w:p>
          <w:p w:rsidR="00EA2147" w:rsidRPr="00EA2147" w:rsidRDefault="00EA2147">
            <w:pPr>
              <w:spacing w:line="276" w:lineRule="auto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</w:pPr>
            <w:r w:rsidRPr="00EA2147">
              <w:t>1 628,92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</w:pPr>
            <w:r w:rsidRPr="00EA2147">
              <w:t>1 226,42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</w:pPr>
            <w:r w:rsidRPr="00EA2147">
              <w:t>1 239,63</w:t>
            </w:r>
          </w:p>
        </w:tc>
      </w:tr>
      <w:tr w:rsidR="00EA2147" w:rsidTr="00EA214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7" w:rsidRPr="00EA2147" w:rsidRDefault="00EA2147">
            <w:pPr>
              <w:spacing w:line="276" w:lineRule="auto"/>
              <w:jc w:val="both"/>
            </w:pPr>
            <w:r w:rsidRPr="00EA2147">
              <w:t>Резервные средства</w:t>
            </w:r>
          </w:p>
          <w:p w:rsidR="00EA2147" w:rsidRPr="00EA2147" w:rsidRDefault="00EA2147">
            <w:pPr>
              <w:spacing w:line="276" w:lineRule="auto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</w:pPr>
            <w:r w:rsidRPr="00EA2147">
              <w:t>11,00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</w:pPr>
            <w:r w:rsidRPr="00EA2147"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</w:pPr>
            <w:r w:rsidRPr="00EA2147">
              <w:t>-</w:t>
            </w:r>
          </w:p>
        </w:tc>
      </w:tr>
      <w:tr w:rsidR="00EA2147" w:rsidTr="00EA214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</w:pPr>
            <w:r w:rsidRPr="00EA2147">
              <w:t>Функционирование Главы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</w:pPr>
            <w:r w:rsidRPr="00EA2147">
              <w:t>452,25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</w:pPr>
            <w:r w:rsidRPr="00EA2147">
              <w:t>452,25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</w:pPr>
            <w:r w:rsidRPr="00EA2147">
              <w:t>452,25</w:t>
            </w:r>
          </w:p>
        </w:tc>
      </w:tr>
      <w:tr w:rsidR="00EA2147" w:rsidTr="00EA214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both"/>
            </w:pPr>
            <w:r w:rsidRPr="00EA2147">
              <w:t xml:space="preserve">Функционирование представительного органа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</w:pPr>
            <w:r w:rsidRPr="00EA2147">
              <w:t>300,41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</w:pPr>
            <w:r w:rsidRPr="00EA2147">
              <w:t>300,41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</w:pPr>
            <w:r w:rsidRPr="00EA2147">
              <w:t>300,41</w:t>
            </w:r>
          </w:p>
        </w:tc>
      </w:tr>
      <w:tr w:rsidR="00EA2147" w:rsidTr="00EA214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both"/>
              <w:rPr>
                <w:b/>
              </w:rPr>
            </w:pPr>
            <w:r w:rsidRPr="00EA2147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  <w:rPr>
                <w:b/>
              </w:rPr>
            </w:pPr>
            <w:r w:rsidRPr="00EA2147">
              <w:rPr>
                <w:b/>
              </w:rPr>
              <w:t>189,01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  <w:rPr>
                <w:b/>
              </w:rPr>
            </w:pPr>
            <w:r w:rsidRPr="00EA2147">
              <w:rPr>
                <w:b/>
              </w:rPr>
              <w:t>189,01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  <w:rPr>
                <w:b/>
              </w:rPr>
            </w:pPr>
            <w:r w:rsidRPr="00EA2147">
              <w:rPr>
                <w:b/>
              </w:rPr>
              <w:t>189,01</w:t>
            </w:r>
          </w:p>
        </w:tc>
      </w:tr>
      <w:tr w:rsidR="00EA2147" w:rsidTr="00EA214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7" w:rsidRPr="00EA2147" w:rsidRDefault="00EA2147">
            <w:pPr>
              <w:spacing w:line="276" w:lineRule="auto"/>
              <w:rPr>
                <w:b/>
              </w:rPr>
            </w:pPr>
            <w:r w:rsidRPr="00EA2147">
              <w:rPr>
                <w:b/>
              </w:rPr>
              <w:t>Первичные меры пожарной безопасности</w:t>
            </w:r>
          </w:p>
          <w:p w:rsidR="00EA2147" w:rsidRPr="00EA2147" w:rsidRDefault="00EA2147">
            <w:pPr>
              <w:spacing w:line="276" w:lineRule="auto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  <w:rPr>
                <w:b/>
              </w:rPr>
            </w:pPr>
            <w:r w:rsidRPr="00EA2147">
              <w:rPr>
                <w:b/>
              </w:rPr>
              <w:t>867,60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  <w:rPr>
                <w:b/>
              </w:rPr>
            </w:pPr>
            <w:r w:rsidRPr="00EA2147">
              <w:rPr>
                <w:b/>
              </w:rPr>
              <w:t>701,60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  <w:rPr>
                <w:b/>
              </w:rPr>
            </w:pPr>
            <w:r w:rsidRPr="00EA2147">
              <w:rPr>
                <w:b/>
              </w:rPr>
              <w:t>701,60</w:t>
            </w:r>
          </w:p>
        </w:tc>
      </w:tr>
      <w:tr w:rsidR="00EA2147" w:rsidTr="00EA214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7" w:rsidRPr="00EA2147" w:rsidRDefault="00EA2147">
            <w:pPr>
              <w:spacing w:line="276" w:lineRule="auto"/>
              <w:jc w:val="both"/>
              <w:rPr>
                <w:b/>
              </w:rPr>
            </w:pPr>
            <w:r w:rsidRPr="00EA2147">
              <w:rPr>
                <w:b/>
              </w:rPr>
              <w:t>Дошкольное образование</w:t>
            </w:r>
          </w:p>
          <w:p w:rsidR="00EA2147" w:rsidRPr="00EA2147" w:rsidRDefault="00EA214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  <w:rPr>
                <w:b/>
              </w:rPr>
            </w:pPr>
            <w:r w:rsidRPr="00EA2147">
              <w:rPr>
                <w:b/>
              </w:rPr>
              <w:t>11 521,47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  <w:rPr>
                <w:b/>
              </w:rPr>
            </w:pPr>
            <w:r w:rsidRPr="00EA2147">
              <w:rPr>
                <w:b/>
              </w:rPr>
              <w:t>10 643,70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  <w:rPr>
                <w:b/>
              </w:rPr>
            </w:pPr>
            <w:r w:rsidRPr="00EA2147">
              <w:rPr>
                <w:b/>
              </w:rPr>
              <w:t>10 739,74</w:t>
            </w:r>
          </w:p>
        </w:tc>
      </w:tr>
      <w:tr w:rsidR="00EA2147" w:rsidTr="00EA214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7" w:rsidRPr="00EA2147" w:rsidRDefault="00EA2147">
            <w:pPr>
              <w:spacing w:line="276" w:lineRule="auto"/>
              <w:jc w:val="both"/>
              <w:rPr>
                <w:b/>
              </w:rPr>
            </w:pPr>
            <w:r w:rsidRPr="00EA2147">
              <w:rPr>
                <w:b/>
              </w:rPr>
              <w:t>Культура</w:t>
            </w:r>
          </w:p>
          <w:p w:rsidR="00EA2147" w:rsidRPr="00EA2147" w:rsidRDefault="00EA214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  <w:rPr>
                <w:b/>
              </w:rPr>
            </w:pPr>
            <w:r w:rsidRPr="00EA2147">
              <w:rPr>
                <w:b/>
              </w:rPr>
              <w:t>3 583,85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  <w:rPr>
                <w:b/>
              </w:rPr>
            </w:pPr>
            <w:r w:rsidRPr="00EA2147">
              <w:rPr>
                <w:b/>
              </w:rPr>
              <w:t>3 685,70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  <w:rPr>
                <w:b/>
              </w:rPr>
            </w:pPr>
            <w:r w:rsidRPr="00EA2147">
              <w:rPr>
                <w:b/>
              </w:rPr>
              <w:t>3 709,53</w:t>
            </w:r>
          </w:p>
        </w:tc>
      </w:tr>
      <w:tr w:rsidR="00EA2147" w:rsidTr="00EA214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7" w:rsidRPr="00EA2147" w:rsidRDefault="00EA2147">
            <w:pPr>
              <w:spacing w:line="276" w:lineRule="auto"/>
              <w:jc w:val="both"/>
              <w:rPr>
                <w:b/>
              </w:rPr>
            </w:pPr>
            <w:r w:rsidRPr="00EA2147">
              <w:rPr>
                <w:b/>
              </w:rPr>
              <w:t>Жилищно-коммунальное хозяйство</w:t>
            </w:r>
          </w:p>
          <w:p w:rsidR="00EA2147" w:rsidRPr="00EA2147" w:rsidRDefault="00EA214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  <w:rPr>
                <w:b/>
              </w:rPr>
            </w:pPr>
            <w:r w:rsidRPr="00EA2147">
              <w:rPr>
                <w:b/>
              </w:rPr>
              <w:t>1 205,22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  <w:rPr>
                <w:b/>
              </w:rPr>
            </w:pPr>
            <w:r w:rsidRPr="00EA2147">
              <w:rPr>
                <w:b/>
              </w:rPr>
              <w:t>1 008,24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  <w:rPr>
                <w:b/>
              </w:rPr>
            </w:pPr>
            <w:r w:rsidRPr="00EA2147">
              <w:rPr>
                <w:b/>
              </w:rPr>
              <w:t>1 064,56</w:t>
            </w:r>
          </w:p>
        </w:tc>
      </w:tr>
      <w:tr w:rsidR="00EA2147" w:rsidTr="00EA214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7" w:rsidRPr="00EA2147" w:rsidRDefault="00EA2147">
            <w:pPr>
              <w:spacing w:line="276" w:lineRule="auto"/>
              <w:jc w:val="both"/>
              <w:rPr>
                <w:b/>
              </w:rPr>
            </w:pPr>
            <w:r w:rsidRPr="00EA2147">
              <w:rPr>
                <w:b/>
              </w:rPr>
              <w:t>Дорожная деятельность</w:t>
            </w:r>
          </w:p>
          <w:p w:rsidR="00EA2147" w:rsidRPr="00EA2147" w:rsidRDefault="00EA214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  <w:rPr>
                <w:b/>
              </w:rPr>
            </w:pPr>
            <w:r w:rsidRPr="00EA2147">
              <w:rPr>
                <w:b/>
              </w:rPr>
              <w:t>727,50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  <w:rPr>
                <w:b/>
              </w:rPr>
            </w:pPr>
            <w:r w:rsidRPr="00EA2147">
              <w:rPr>
                <w:b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  <w:rPr>
                <w:b/>
              </w:rPr>
            </w:pPr>
            <w:r w:rsidRPr="00EA2147">
              <w:rPr>
                <w:b/>
              </w:rPr>
              <w:t>-</w:t>
            </w:r>
          </w:p>
        </w:tc>
      </w:tr>
      <w:tr w:rsidR="00EA2147" w:rsidTr="00EA214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47" w:rsidRPr="00EA2147" w:rsidRDefault="00EA2147">
            <w:pPr>
              <w:spacing w:line="276" w:lineRule="auto"/>
              <w:jc w:val="both"/>
              <w:rPr>
                <w:b/>
              </w:rPr>
            </w:pPr>
            <w:r w:rsidRPr="00EA2147">
              <w:rPr>
                <w:b/>
              </w:rPr>
              <w:t>Социальная политика</w:t>
            </w:r>
          </w:p>
          <w:p w:rsidR="00EA2147" w:rsidRPr="00EA2147" w:rsidRDefault="00EA214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  <w:rPr>
                <w:b/>
              </w:rPr>
            </w:pPr>
            <w:r w:rsidRPr="00EA2147">
              <w:rPr>
                <w:b/>
              </w:rPr>
              <w:t>248,88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  <w:rPr>
                <w:b/>
              </w:rPr>
            </w:pPr>
            <w:r w:rsidRPr="00EA2147">
              <w:rPr>
                <w:b/>
              </w:rPr>
              <w:t>204,88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47" w:rsidRPr="00EA2147" w:rsidRDefault="00EA2147">
            <w:pPr>
              <w:spacing w:line="276" w:lineRule="auto"/>
              <w:jc w:val="center"/>
              <w:rPr>
                <w:b/>
              </w:rPr>
            </w:pPr>
            <w:r w:rsidRPr="00EA2147">
              <w:rPr>
                <w:b/>
              </w:rPr>
              <w:t>204,88</w:t>
            </w:r>
          </w:p>
        </w:tc>
      </w:tr>
    </w:tbl>
    <w:p w:rsidR="00EA2147" w:rsidRDefault="00EA2147" w:rsidP="00EA2147">
      <w:pPr>
        <w:spacing w:line="240" w:lineRule="atLeast"/>
        <w:jc w:val="both"/>
        <w:rPr>
          <w:rFonts w:ascii="Tahoma" w:hAnsi="Tahoma" w:cs="Tahoma"/>
          <w:color w:val="304855"/>
          <w:sz w:val="18"/>
          <w:szCs w:val="18"/>
        </w:rPr>
      </w:pPr>
    </w:p>
    <w:p w:rsidR="00EA2147" w:rsidRDefault="00EA2147" w:rsidP="00EA2147"/>
    <w:p w:rsidR="00EA2147" w:rsidRDefault="00EA2147" w:rsidP="00EA2147">
      <w:pPr>
        <w:spacing w:line="360" w:lineRule="auto"/>
      </w:pPr>
    </w:p>
    <w:p w:rsidR="00EA2147" w:rsidRDefault="00EA2147" w:rsidP="00EA2147">
      <w:pPr>
        <w:spacing w:line="360" w:lineRule="auto"/>
      </w:pPr>
    </w:p>
    <w:p w:rsidR="00EA2147" w:rsidRDefault="00EA2147" w:rsidP="00EA2147">
      <w:pPr>
        <w:widowControl w:val="0"/>
        <w:ind w:firstLine="709"/>
        <w:jc w:val="both"/>
      </w:pPr>
    </w:p>
    <w:p w:rsidR="00EA2147" w:rsidRDefault="00EA2147" w:rsidP="00EA2147">
      <w:pPr>
        <w:widowControl w:val="0"/>
        <w:spacing w:line="360" w:lineRule="auto"/>
        <w:ind w:firstLine="709"/>
        <w:jc w:val="both"/>
      </w:pPr>
      <w:r>
        <w:rPr>
          <w:b/>
        </w:rPr>
        <w:t>     </w:t>
      </w:r>
      <w:r>
        <w:t> </w:t>
      </w:r>
    </w:p>
    <w:p w:rsidR="00EA2147" w:rsidRDefault="00EA2147" w:rsidP="00EA2147">
      <w:pPr>
        <w:widowControl w:val="0"/>
        <w:spacing w:line="360" w:lineRule="auto"/>
        <w:ind w:firstLine="709"/>
        <w:jc w:val="both"/>
      </w:pPr>
    </w:p>
    <w:p w:rsidR="00EA2147" w:rsidRDefault="00EA2147" w:rsidP="00EA2147">
      <w:pPr>
        <w:widowControl w:val="0"/>
        <w:spacing w:line="360" w:lineRule="auto"/>
        <w:ind w:firstLine="709"/>
        <w:jc w:val="both"/>
      </w:pPr>
    </w:p>
    <w:p w:rsidR="00EA2147" w:rsidRDefault="00EA2147" w:rsidP="00EA2147">
      <w:pPr>
        <w:spacing w:line="360" w:lineRule="auto"/>
        <w:jc w:val="both"/>
      </w:pPr>
    </w:p>
    <w:p w:rsidR="00EA2147" w:rsidRDefault="00EA2147" w:rsidP="00EA2147">
      <w:pPr>
        <w:widowControl w:val="0"/>
        <w:spacing w:line="360" w:lineRule="auto"/>
        <w:ind w:firstLine="709"/>
        <w:jc w:val="both"/>
      </w:pPr>
    </w:p>
    <w:p w:rsidR="00EA2147" w:rsidRDefault="00EA2147" w:rsidP="00EA2147">
      <w:pPr>
        <w:widowControl w:val="0"/>
        <w:spacing w:line="360" w:lineRule="auto"/>
        <w:ind w:firstLine="709"/>
        <w:jc w:val="both"/>
      </w:pPr>
    </w:p>
    <w:p w:rsidR="00EA2147" w:rsidRDefault="00EA2147" w:rsidP="00EA2147">
      <w:pPr>
        <w:widowControl w:val="0"/>
        <w:spacing w:line="360" w:lineRule="auto"/>
        <w:ind w:firstLine="709"/>
        <w:jc w:val="both"/>
      </w:pPr>
    </w:p>
    <w:p w:rsidR="00EA2147" w:rsidRDefault="00EA2147" w:rsidP="00EA2147">
      <w:pPr>
        <w:widowControl w:val="0"/>
        <w:spacing w:line="360" w:lineRule="auto"/>
        <w:ind w:firstLine="709"/>
        <w:jc w:val="both"/>
      </w:pPr>
    </w:p>
    <w:p w:rsidR="00EA2147" w:rsidRDefault="00EA2147" w:rsidP="00EA2147">
      <w:pPr>
        <w:widowControl w:val="0"/>
        <w:spacing w:line="360" w:lineRule="auto"/>
        <w:ind w:firstLine="709"/>
        <w:jc w:val="both"/>
      </w:pPr>
    </w:p>
    <w:p w:rsidR="00EA2147" w:rsidRDefault="00EA2147" w:rsidP="00EA2147">
      <w:pPr>
        <w:widowControl w:val="0"/>
        <w:spacing w:line="360" w:lineRule="auto"/>
        <w:ind w:firstLine="709"/>
        <w:jc w:val="both"/>
      </w:pPr>
    </w:p>
    <w:p w:rsidR="00EA2147" w:rsidRDefault="00EA2147" w:rsidP="00EA2147">
      <w:pPr>
        <w:spacing w:line="360" w:lineRule="auto"/>
        <w:jc w:val="center"/>
        <w:rPr>
          <w:b/>
        </w:rPr>
      </w:pPr>
    </w:p>
    <w:p w:rsidR="00EA2147" w:rsidRDefault="00EA2147" w:rsidP="00EA2147">
      <w:pPr>
        <w:spacing w:line="360" w:lineRule="auto"/>
        <w:jc w:val="center"/>
        <w:rPr>
          <w:b/>
        </w:rPr>
      </w:pPr>
    </w:p>
    <w:p w:rsidR="00D17867" w:rsidRDefault="00D17867"/>
    <w:sectPr w:rsidR="00D17867" w:rsidSect="00D1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147"/>
    <w:rsid w:val="00D17867"/>
    <w:rsid w:val="00EA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2018-01-17T05:36:00Z</dcterms:created>
  <dcterms:modified xsi:type="dcterms:W3CDTF">2018-01-17T05:38:00Z</dcterms:modified>
</cp:coreProperties>
</file>